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E1CF" w14:textId="7D94F014" w:rsidR="00550929" w:rsidRPr="00F47D8F" w:rsidRDefault="00550929" w:rsidP="00550929">
      <w:pPr>
        <w:rPr>
          <w:i/>
          <w:iCs/>
        </w:rPr>
      </w:pPr>
      <w:r w:rsidRPr="00F47D8F">
        <w:rPr>
          <w:i/>
          <w:iCs/>
        </w:rPr>
        <w:t xml:space="preserve">Sehr geehrte Damen und Herren, liebe Medienvertreter! </w:t>
      </w:r>
    </w:p>
    <w:p w14:paraId="6B7C3EC9" w14:textId="4DD9D714" w:rsidR="00550929" w:rsidRPr="00F47D8F" w:rsidRDefault="00550929" w:rsidP="00550929">
      <w:pPr>
        <w:rPr>
          <w:i/>
          <w:iCs/>
        </w:rPr>
      </w:pPr>
      <w:r w:rsidRPr="00F47D8F">
        <w:rPr>
          <w:i/>
          <w:iCs/>
        </w:rPr>
        <w:t xml:space="preserve">Anbei dürfen wir Ihnen unsere aktuelle Pressemeldung übermitteln. Wir bitten um Berücksichtigung in Ihrer nächsten Veröffentlichung in Ihrem Medium. </w:t>
      </w:r>
    </w:p>
    <w:p w14:paraId="21D1EEE0" w14:textId="77777777" w:rsidR="00550929" w:rsidRPr="00550929" w:rsidRDefault="00550929" w:rsidP="00550929"/>
    <w:p w14:paraId="2649476E" w14:textId="77777777" w:rsidR="00550929" w:rsidRDefault="00550929" w:rsidP="00550929"/>
    <w:p w14:paraId="70FDAECC" w14:textId="77777777" w:rsidR="00550929" w:rsidRDefault="00550929" w:rsidP="00550929">
      <w:pPr>
        <w:pBdr>
          <w:bottom w:val="single" w:sz="6" w:space="1" w:color="auto"/>
        </w:pBdr>
        <w:rPr>
          <w:color w:val="808080" w:themeColor="background1" w:themeShade="80"/>
        </w:rPr>
      </w:pPr>
    </w:p>
    <w:p w14:paraId="0845A845" w14:textId="77777777" w:rsidR="00550929" w:rsidRDefault="00550929" w:rsidP="00550929">
      <w:pPr>
        <w:rPr>
          <w:color w:val="808080" w:themeColor="background1" w:themeShade="80"/>
        </w:rPr>
      </w:pPr>
    </w:p>
    <w:p w14:paraId="3965A189" w14:textId="77777777" w:rsidR="00550929" w:rsidRDefault="00550929" w:rsidP="00550929">
      <w:pPr>
        <w:jc w:val="right"/>
        <w:rPr>
          <w:color w:val="000000" w:themeColor="text1"/>
        </w:rPr>
      </w:pPr>
    </w:p>
    <w:p w14:paraId="5D5E0EE1" w14:textId="12C0B49A" w:rsidR="00550929" w:rsidRDefault="00550929" w:rsidP="00550929">
      <w:pPr>
        <w:jc w:val="right"/>
        <w:rPr>
          <w:rFonts w:ascii="Montserrat" w:hAnsi="Montserrat"/>
          <w:b/>
          <w:bCs/>
          <w:sz w:val="24"/>
          <w:szCs w:val="25"/>
        </w:rPr>
      </w:pPr>
      <w:r>
        <w:rPr>
          <w:color w:val="000000" w:themeColor="text1"/>
        </w:rPr>
        <w:t xml:space="preserve">Kufstein, </w:t>
      </w:r>
      <w:r w:rsidR="008C6008">
        <w:rPr>
          <w:color w:val="000000" w:themeColor="text1"/>
        </w:rPr>
        <w:t>2</w:t>
      </w:r>
      <w:r w:rsidR="001441AB">
        <w:rPr>
          <w:color w:val="000000" w:themeColor="text1"/>
        </w:rPr>
        <w:t>2</w:t>
      </w:r>
      <w:r>
        <w:rPr>
          <w:color w:val="000000" w:themeColor="text1"/>
        </w:rPr>
        <w:t>.0</w:t>
      </w:r>
      <w:r w:rsidR="001441AB">
        <w:rPr>
          <w:color w:val="000000" w:themeColor="text1"/>
        </w:rPr>
        <w:t>7</w:t>
      </w:r>
      <w:r>
        <w:rPr>
          <w:color w:val="000000" w:themeColor="text1"/>
        </w:rPr>
        <w:t>.2024</w:t>
      </w:r>
    </w:p>
    <w:p w14:paraId="1A1DF843" w14:textId="77777777" w:rsidR="00550929" w:rsidRDefault="00550929" w:rsidP="007822A3">
      <w:pPr>
        <w:rPr>
          <w:rFonts w:ascii="Montserrat" w:hAnsi="Montserrat"/>
          <w:b/>
          <w:bCs/>
          <w:sz w:val="24"/>
          <w:szCs w:val="25"/>
        </w:rPr>
      </w:pPr>
    </w:p>
    <w:p w14:paraId="705B71AA" w14:textId="225F00A1" w:rsidR="007822A3" w:rsidRPr="001441AB" w:rsidRDefault="00875083" w:rsidP="007822A3">
      <w:pPr>
        <w:rPr>
          <w:rFonts w:ascii="Montserrat" w:hAnsi="Montserrat"/>
          <w:b/>
          <w:bCs/>
          <w:sz w:val="22"/>
          <w:szCs w:val="23"/>
        </w:rPr>
      </w:pPr>
      <w:r w:rsidRPr="001441AB">
        <w:rPr>
          <w:rFonts w:ascii="Montserrat" w:hAnsi="Montserrat"/>
          <w:b/>
          <w:bCs/>
          <w:sz w:val="22"/>
          <w:szCs w:val="23"/>
        </w:rPr>
        <w:tab/>
      </w:r>
      <w:r w:rsidRPr="001441AB">
        <w:rPr>
          <w:rFonts w:ascii="Montserrat" w:hAnsi="Montserrat"/>
          <w:b/>
          <w:bCs/>
          <w:sz w:val="22"/>
          <w:szCs w:val="23"/>
        </w:rPr>
        <w:tab/>
      </w:r>
      <w:r w:rsidRPr="001441AB">
        <w:rPr>
          <w:rFonts w:ascii="Montserrat" w:hAnsi="Montserrat"/>
          <w:b/>
          <w:bCs/>
          <w:sz w:val="22"/>
          <w:szCs w:val="23"/>
        </w:rPr>
        <w:tab/>
      </w:r>
    </w:p>
    <w:p w14:paraId="3670F8DE" w14:textId="77777777" w:rsidR="008C6008" w:rsidRPr="008C6008" w:rsidRDefault="008C6008" w:rsidP="008C6008">
      <w:pPr>
        <w:pStyle w:val="StandardWeb"/>
        <w:shd w:val="clear" w:color="auto" w:fill="FFFFFF"/>
        <w:spacing w:before="0" w:beforeAutospacing="0" w:after="60" w:afterAutospacing="0"/>
        <w:rPr>
          <w:rFonts w:ascii="Montserrat" w:hAnsi="Montserrat" w:cs="Arial"/>
          <w:b/>
          <w:bCs/>
          <w:color w:val="000000"/>
          <w:sz w:val="32"/>
          <w:szCs w:val="32"/>
        </w:rPr>
      </w:pPr>
      <w:r w:rsidRPr="008C6008">
        <w:rPr>
          <w:rFonts w:ascii="Montserrat" w:hAnsi="Montserrat" w:cs="Arial"/>
          <w:b/>
          <w:bCs/>
          <w:color w:val="000000"/>
          <w:sz w:val="32"/>
          <w:szCs w:val="32"/>
        </w:rPr>
        <w:t>Spiel – Satz – Sieg bei den Sparkasse Austrian Youth Open Kufstein</w:t>
      </w:r>
    </w:p>
    <w:p w14:paraId="2708348B" w14:textId="77777777" w:rsidR="008C6008" w:rsidRDefault="008C6008" w:rsidP="008C6008"/>
    <w:p w14:paraId="6470510A" w14:textId="77777777" w:rsidR="006C314A" w:rsidRPr="006C314A" w:rsidRDefault="008C6008" w:rsidP="008C6008">
      <w:pPr>
        <w:rPr>
          <w:rFonts w:ascii="Helvetica Neue" w:hAnsi="Helvetica Neue"/>
          <w:i/>
          <w:iCs/>
        </w:rPr>
      </w:pPr>
      <w:r w:rsidRPr="006C314A">
        <w:rPr>
          <w:rFonts w:ascii="Helvetica Neue" w:hAnsi="Helvetica Neue"/>
          <w:i/>
          <w:iCs/>
        </w:rPr>
        <w:t xml:space="preserve">Von 13. bis 20. Juli traf sich am Gelände des </w:t>
      </w:r>
      <w:proofErr w:type="gramStart"/>
      <w:r w:rsidRPr="006C314A">
        <w:rPr>
          <w:rFonts w:ascii="Helvetica Neue" w:hAnsi="Helvetica Neue"/>
          <w:i/>
          <w:iCs/>
        </w:rPr>
        <w:t>TC Sparkasse</w:t>
      </w:r>
      <w:proofErr w:type="gramEnd"/>
      <w:r w:rsidRPr="006C314A">
        <w:rPr>
          <w:rFonts w:ascii="Helvetica Neue" w:hAnsi="Helvetica Neue"/>
          <w:i/>
          <w:iCs/>
        </w:rPr>
        <w:t xml:space="preserve"> Kufstein wieder die junge Tennis-Elite. Rund 350 </w:t>
      </w:r>
      <w:proofErr w:type="spellStart"/>
      <w:proofErr w:type="gramStart"/>
      <w:r w:rsidRPr="006C314A">
        <w:rPr>
          <w:rFonts w:ascii="Helvetica Neue" w:hAnsi="Helvetica Neue"/>
          <w:i/>
          <w:iCs/>
        </w:rPr>
        <w:t>Teilnehmer:innen</w:t>
      </w:r>
      <w:proofErr w:type="spellEnd"/>
      <w:proofErr w:type="gramEnd"/>
      <w:r w:rsidRPr="006C314A">
        <w:rPr>
          <w:rFonts w:ascii="Helvetica Neue" w:hAnsi="Helvetica Neue"/>
          <w:i/>
          <w:iCs/>
        </w:rPr>
        <w:t xml:space="preserve"> aus 45 Nationen lieferten sich bei den „Sparkasse Austrian Youth Open Kufstein“ spannende Matches. </w:t>
      </w:r>
    </w:p>
    <w:p w14:paraId="48C9D325" w14:textId="77777777" w:rsidR="006C314A" w:rsidRDefault="006C314A" w:rsidP="008C6008">
      <w:pPr>
        <w:rPr>
          <w:rFonts w:ascii="Helvetica Neue Light" w:hAnsi="Helvetica Neue Light"/>
        </w:rPr>
      </w:pPr>
    </w:p>
    <w:p w14:paraId="00D46E73" w14:textId="43E1CEDD" w:rsidR="008C6008" w:rsidRPr="008C6008" w:rsidRDefault="008C6008" w:rsidP="008C6008">
      <w:pPr>
        <w:rPr>
          <w:rFonts w:ascii="Helvetica Neue Light" w:hAnsi="Helvetica Neue Light"/>
        </w:rPr>
      </w:pPr>
      <w:r w:rsidRPr="008C6008">
        <w:rPr>
          <w:rFonts w:ascii="Helvetica Neue Light" w:hAnsi="Helvetica Neue Light"/>
        </w:rPr>
        <w:t xml:space="preserve">„So, wie wir es uns erwarteten, war diese Eventwoche eine Feier des Sports, der Jugend und der internationalen Freundschaft. Wir sind stolz darauf, ein Turnier zu präsentieren, das Fairplay, sportliches Können und die Entwicklung junger </w:t>
      </w:r>
      <w:proofErr w:type="spellStart"/>
      <w:proofErr w:type="gramStart"/>
      <w:r w:rsidRPr="008C6008">
        <w:rPr>
          <w:rFonts w:ascii="Helvetica Neue Light" w:hAnsi="Helvetica Neue Light"/>
        </w:rPr>
        <w:t>Athlet:innen</w:t>
      </w:r>
      <w:proofErr w:type="spellEnd"/>
      <w:proofErr w:type="gramEnd"/>
      <w:r w:rsidRPr="008C6008">
        <w:rPr>
          <w:rFonts w:ascii="Helvetica Neue Light" w:hAnsi="Helvetica Neue Light"/>
        </w:rPr>
        <w:t xml:space="preserve"> fördert. Ohne zahlreiche freiwillige </w:t>
      </w:r>
      <w:proofErr w:type="spellStart"/>
      <w:proofErr w:type="gramStart"/>
      <w:r w:rsidRPr="008C6008">
        <w:rPr>
          <w:rFonts w:ascii="Helvetica Neue Light" w:hAnsi="Helvetica Neue Light"/>
        </w:rPr>
        <w:t>Helfer:innen</w:t>
      </w:r>
      <w:proofErr w:type="spellEnd"/>
      <w:proofErr w:type="gramEnd"/>
      <w:r w:rsidRPr="008C6008">
        <w:rPr>
          <w:rFonts w:ascii="Helvetica Neue Light" w:hAnsi="Helvetica Neue Light"/>
        </w:rPr>
        <w:t xml:space="preserve"> und Sponsoren – allen voran unserem Hauptsponsor, der Sparkasse Kufstein – wäre die Organisation und Durchführung nicht möglich“, fasst Turnierleiter Thomas </w:t>
      </w:r>
      <w:proofErr w:type="spellStart"/>
      <w:r w:rsidRPr="008C6008">
        <w:rPr>
          <w:rFonts w:ascii="Helvetica Neue Light" w:hAnsi="Helvetica Neue Light"/>
        </w:rPr>
        <w:t>Hechensteiner</w:t>
      </w:r>
      <w:proofErr w:type="spellEnd"/>
      <w:r w:rsidRPr="008C6008">
        <w:rPr>
          <w:rFonts w:ascii="Helvetica Neue Light" w:hAnsi="Helvetica Neue Light"/>
        </w:rPr>
        <w:t xml:space="preserve"> zusammen. </w:t>
      </w:r>
    </w:p>
    <w:p w14:paraId="54E78545" w14:textId="77777777" w:rsidR="008C6008" w:rsidRDefault="008C6008" w:rsidP="008C6008">
      <w:pPr>
        <w:rPr>
          <w:rFonts w:ascii="Helvetica Neue Light" w:hAnsi="Helvetica Neue Light"/>
        </w:rPr>
      </w:pPr>
    </w:p>
    <w:p w14:paraId="709DDCDC" w14:textId="3C063336" w:rsidR="008C6008" w:rsidRPr="008C6008" w:rsidRDefault="008C6008" w:rsidP="008C6008">
      <w:pPr>
        <w:rPr>
          <w:rFonts w:ascii="Helvetica Neue Light" w:hAnsi="Helvetica Neue Light"/>
        </w:rPr>
      </w:pPr>
      <w:r w:rsidRPr="008C6008">
        <w:rPr>
          <w:rFonts w:ascii="Helvetica Neue Light" w:hAnsi="Helvetica Neue Light"/>
        </w:rPr>
        <w:t xml:space="preserve">Im </w:t>
      </w:r>
      <w:r>
        <w:rPr>
          <w:rFonts w:ascii="Helvetica Neue Light" w:hAnsi="Helvetica Neue Light"/>
        </w:rPr>
        <w:t>F</w:t>
      </w:r>
      <w:r w:rsidRPr="008C6008">
        <w:rPr>
          <w:rFonts w:ascii="Helvetica Neue Light" w:hAnsi="Helvetica Neue Light"/>
        </w:rPr>
        <w:t xml:space="preserve">inale der U12 männlich war mit Fabian Leitner auch ein Spieler aus Österreich mit dabei. Er musste sich Novak Palombo aus Australien mit 7:5 und 6:3 geschlagen geben. Bei den U14 männlich gewann mit 6:1 und 6:3 klar der Deutsche Johann Nagel-Heer gegen den Neuseeländer </w:t>
      </w:r>
      <w:proofErr w:type="spellStart"/>
      <w:r w:rsidRPr="008C6008">
        <w:rPr>
          <w:rFonts w:ascii="Helvetica Neue Light" w:hAnsi="Helvetica Neue Light"/>
        </w:rPr>
        <w:t>Noa</w:t>
      </w:r>
      <w:proofErr w:type="spellEnd"/>
      <w:r w:rsidRPr="008C6008">
        <w:rPr>
          <w:rFonts w:ascii="Helvetica Neue Light" w:hAnsi="Helvetica Neue Light"/>
        </w:rPr>
        <w:t xml:space="preserve"> </w:t>
      </w:r>
      <w:proofErr w:type="spellStart"/>
      <w:r w:rsidRPr="008C6008">
        <w:rPr>
          <w:rFonts w:ascii="Helvetica Neue Light" w:hAnsi="Helvetica Neue Light"/>
        </w:rPr>
        <w:t>Milburn</w:t>
      </w:r>
      <w:proofErr w:type="spellEnd"/>
      <w:r w:rsidRPr="008C6008">
        <w:rPr>
          <w:rFonts w:ascii="Helvetica Neue Light" w:hAnsi="Helvetica Neue Light"/>
        </w:rPr>
        <w:t>.</w:t>
      </w:r>
    </w:p>
    <w:p w14:paraId="34D43D0B" w14:textId="77777777" w:rsidR="008C6008" w:rsidRDefault="008C6008" w:rsidP="008C6008">
      <w:pPr>
        <w:rPr>
          <w:rFonts w:ascii="Helvetica Neue Light" w:hAnsi="Helvetica Neue Light"/>
        </w:rPr>
      </w:pPr>
    </w:p>
    <w:p w14:paraId="732ECEC5" w14:textId="4D36908F" w:rsidR="008C6008" w:rsidRPr="008C6008" w:rsidRDefault="008C6008" w:rsidP="008C6008">
      <w:pPr>
        <w:rPr>
          <w:rFonts w:ascii="Helvetica Neue Light" w:hAnsi="Helvetica Neue Light"/>
        </w:rPr>
      </w:pPr>
      <w:r w:rsidRPr="008C6008">
        <w:rPr>
          <w:rFonts w:ascii="Helvetica Neue Light" w:hAnsi="Helvetica Neue Light"/>
        </w:rPr>
        <w:t xml:space="preserve">Das Finale der Mädchen U12 entschied </w:t>
      </w:r>
      <w:proofErr w:type="spellStart"/>
      <w:r w:rsidRPr="008C6008">
        <w:rPr>
          <w:rFonts w:ascii="Helvetica Neue Light" w:hAnsi="Helvetica Neue Light"/>
        </w:rPr>
        <w:t>Korana</w:t>
      </w:r>
      <w:proofErr w:type="spellEnd"/>
      <w:r w:rsidRPr="008C6008">
        <w:rPr>
          <w:rFonts w:ascii="Helvetica Neue Light" w:hAnsi="Helvetica Neue Light"/>
        </w:rPr>
        <w:t xml:space="preserve"> Barisic aus Kroatien gegen die Rumänin Eva Maria </w:t>
      </w:r>
      <w:proofErr w:type="spellStart"/>
      <w:r w:rsidRPr="008C6008">
        <w:rPr>
          <w:rFonts w:ascii="Helvetica Neue Light" w:hAnsi="Helvetica Neue Light"/>
        </w:rPr>
        <w:t>Bulai</w:t>
      </w:r>
      <w:proofErr w:type="spellEnd"/>
      <w:r w:rsidRPr="008C6008">
        <w:rPr>
          <w:rFonts w:ascii="Helvetica Neue Light" w:hAnsi="Helvetica Neue Light"/>
        </w:rPr>
        <w:t xml:space="preserve"> mit 6:2 und 6:2 klar für sich. Beim Finale U14 weiblich gewann Sofia Rachel </w:t>
      </w:r>
      <w:proofErr w:type="spellStart"/>
      <w:r w:rsidRPr="008C6008">
        <w:rPr>
          <w:rFonts w:ascii="Helvetica Neue Light" w:hAnsi="Helvetica Neue Light"/>
        </w:rPr>
        <w:t>Kocisova</w:t>
      </w:r>
      <w:proofErr w:type="spellEnd"/>
      <w:r w:rsidRPr="008C6008">
        <w:rPr>
          <w:rFonts w:ascii="Helvetica Neue Light" w:hAnsi="Helvetica Neue Light"/>
        </w:rPr>
        <w:t xml:space="preserve"> aus der Slowakei mit 6:1, 0:6 und 6:0 gegen die Australierin Pauline Ma.</w:t>
      </w:r>
    </w:p>
    <w:p w14:paraId="65BF41B1" w14:textId="77777777" w:rsidR="008C6008" w:rsidRPr="008C6008" w:rsidRDefault="008C6008" w:rsidP="008C6008">
      <w:pPr>
        <w:rPr>
          <w:rFonts w:ascii="Helvetica Neue Light" w:hAnsi="Helvetica Neue Light"/>
        </w:rPr>
      </w:pPr>
    </w:p>
    <w:p w14:paraId="75481351" w14:textId="77777777" w:rsidR="008C6008" w:rsidRPr="008C6008" w:rsidRDefault="008C6008" w:rsidP="008C6008">
      <w:pPr>
        <w:pStyle w:val="paragraph"/>
        <w:spacing w:before="0" w:beforeAutospacing="0" w:after="0" w:afterAutospacing="0"/>
        <w:textAlignment w:val="baseline"/>
        <w:rPr>
          <w:rFonts w:ascii="Helvetica Neue" w:hAnsi="Helvetica Neue" w:cs="Calibri"/>
          <w:b/>
          <w:bCs/>
          <w:sz w:val="22"/>
          <w:szCs w:val="22"/>
        </w:rPr>
      </w:pPr>
      <w:r w:rsidRPr="008C6008">
        <w:rPr>
          <w:rStyle w:val="normaltextrun"/>
          <w:rFonts w:ascii="Helvetica Neue" w:eastAsiaTheme="majorEastAsia" w:hAnsi="Helvetica Neue" w:cs="Calibri"/>
          <w:b/>
          <w:bCs/>
          <w:sz w:val="22"/>
          <w:szCs w:val="22"/>
          <w:lang w:val="de-DE"/>
        </w:rPr>
        <w:t xml:space="preserve">Die finalen Ergebnisse im Überblick:  </w:t>
      </w:r>
    </w:p>
    <w:p w14:paraId="6919F978" w14:textId="77777777" w:rsidR="008C6008" w:rsidRPr="008C6008" w:rsidRDefault="008C6008" w:rsidP="008C6008">
      <w:pPr>
        <w:pStyle w:val="paragraph"/>
        <w:numPr>
          <w:ilvl w:val="0"/>
          <w:numId w:val="1"/>
        </w:numPr>
        <w:spacing w:before="0" w:beforeAutospacing="0" w:after="0" w:afterAutospacing="0"/>
        <w:ind w:left="1080" w:firstLine="0"/>
        <w:textAlignment w:val="baseline"/>
        <w:rPr>
          <w:rFonts w:ascii="Helvetica Neue Light" w:hAnsi="Helvetica Neue Light" w:cs="Calibri"/>
          <w:sz w:val="22"/>
          <w:szCs w:val="22"/>
        </w:rPr>
      </w:pPr>
      <w:r w:rsidRPr="008C6008">
        <w:rPr>
          <w:rStyle w:val="normaltextrun"/>
          <w:rFonts w:ascii="Helvetica Neue Light" w:eastAsiaTheme="majorEastAsia" w:hAnsi="Helvetica Neue Light" w:cs="Calibri"/>
          <w:sz w:val="22"/>
          <w:szCs w:val="22"/>
          <w:lang w:val="de-DE"/>
        </w:rPr>
        <w:t xml:space="preserve">Novak Palombo, Australien (U12 </w:t>
      </w:r>
      <w:proofErr w:type="spellStart"/>
      <w:r w:rsidRPr="008C6008">
        <w:rPr>
          <w:rStyle w:val="normaltextrun"/>
          <w:rFonts w:ascii="Helvetica Neue Light" w:eastAsiaTheme="majorEastAsia" w:hAnsi="Helvetica Neue Light" w:cs="Calibri"/>
          <w:sz w:val="22"/>
          <w:szCs w:val="22"/>
          <w:lang w:val="de-DE"/>
        </w:rPr>
        <w:t>männl</w:t>
      </w:r>
      <w:proofErr w:type="spellEnd"/>
      <w:r w:rsidRPr="008C6008">
        <w:rPr>
          <w:rStyle w:val="normaltextrun"/>
          <w:rFonts w:ascii="Helvetica Neue Light" w:eastAsiaTheme="majorEastAsia" w:hAnsi="Helvetica Neue Light" w:cs="Calibri"/>
          <w:sz w:val="22"/>
          <w:szCs w:val="22"/>
          <w:lang w:val="de-DE"/>
        </w:rPr>
        <w:t>.) </w:t>
      </w:r>
      <w:r w:rsidRPr="008C6008">
        <w:rPr>
          <w:rStyle w:val="eop"/>
          <w:rFonts w:ascii="Helvetica Neue Light" w:eastAsiaTheme="majorEastAsia" w:hAnsi="Helvetica Neue Light" w:cs="Calibri"/>
          <w:sz w:val="22"/>
          <w:szCs w:val="22"/>
        </w:rPr>
        <w:t> </w:t>
      </w:r>
    </w:p>
    <w:p w14:paraId="248451ED" w14:textId="77777777" w:rsidR="008C6008" w:rsidRPr="008C6008" w:rsidRDefault="008C6008" w:rsidP="008C6008">
      <w:pPr>
        <w:pStyle w:val="paragraph"/>
        <w:numPr>
          <w:ilvl w:val="0"/>
          <w:numId w:val="2"/>
        </w:numPr>
        <w:spacing w:before="0" w:beforeAutospacing="0" w:after="0" w:afterAutospacing="0"/>
        <w:ind w:left="1080" w:firstLine="0"/>
        <w:textAlignment w:val="baseline"/>
        <w:rPr>
          <w:rFonts w:ascii="Helvetica Neue Light" w:hAnsi="Helvetica Neue Light" w:cs="Calibri"/>
          <w:sz w:val="22"/>
          <w:szCs w:val="22"/>
        </w:rPr>
      </w:pPr>
      <w:proofErr w:type="spellStart"/>
      <w:r w:rsidRPr="008C6008">
        <w:rPr>
          <w:rStyle w:val="normaltextrun"/>
          <w:rFonts w:ascii="Helvetica Neue Light" w:eastAsiaTheme="majorEastAsia" w:hAnsi="Helvetica Neue Light" w:cs="Calibri"/>
          <w:sz w:val="22"/>
          <w:szCs w:val="22"/>
          <w:lang w:val="de-DE"/>
        </w:rPr>
        <w:t>Korana</w:t>
      </w:r>
      <w:proofErr w:type="spellEnd"/>
      <w:r w:rsidRPr="008C6008">
        <w:rPr>
          <w:rStyle w:val="normaltextrun"/>
          <w:rFonts w:ascii="Helvetica Neue Light" w:eastAsiaTheme="majorEastAsia" w:hAnsi="Helvetica Neue Light" w:cs="Calibri"/>
          <w:sz w:val="22"/>
          <w:szCs w:val="22"/>
          <w:lang w:val="de-DE"/>
        </w:rPr>
        <w:t xml:space="preserve"> Barisic, Kroatien (U12 weibl.)</w:t>
      </w:r>
      <w:r w:rsidRPr="008C6008">
        <w:rPr>
          <w:rStyle w:val="eop"/>
          <w:rFonts w:ascii="Helvetica Neue Light" w:eastAsiaTheme="majorEastAsia" w:hAnsi="Helvetica Neue Light" w:cs="Calibri"/>
          <w:sz w:val="22"/>
          <w:szCs w:val="22"/>
        </w:rPr>
        <w:t> </w:t>
      </w:r>
    </w:p>
    <w:p w14:paraId="0347C911" w14:textId="77777777" w:rsidR="008C6008" w:rsidRPr="008C6008" w:rsidRDefault="008C6008" w:rsidP="008C6008">
      <w:pPr>
        <w:pStyle w:val="paragraph"/>
        <w:numPr>
          <w:ilvl w:val="0"/>
          <w:numId w:val="3"/>
        </w:numPr>
        <w:spacing w:before="0" w:beforeAutospacing="0" w:after="0" w:afterAutospacing="0"/>
        <w:ind w:left="1080" w:firstLine="0"/>
        <w:textAlignment w:val="baseline"/>
        <w:rPr>
          <w:rFonts w:ascii="Helvetica Neue Light" w:hAnsi="Helvetica Neue Light" w:cs="Calibri"/>
          <w:sz w:val="22"/>
          <w:szCs w:val="22"/>
        </w:rPr>
      </w:pPr>
      <w:r w:rsidRPr="008C6008">
        <w:rPr>
          <w:rStyle w:val="normaltextrun"/>
          <w:rFonts w:ascii="Helvetica Neue Light" w:eastAsiaTheme="majorEastAsia" w:hAnsi="Helvetica Neue Light" w:cs="Calibri"/>
          <w:sz w:val="22"/>
          <w:szCs w:val="22"/>
          <w:lang w:val="de-DE"/>
        </w:rPr>
        <w:t xml:space="preserve">Johannes Nagel-Heyer, Deutschland (U14 </w:t>
      </w:r>
      <w:proofErr w:type="spellStart"/>
      <w:r w:rsidRPr="008C6008">
        <w:rPr>
          <w:rStyle w:val="normaltextrun"/>
          <w:rFonts w:ascii="Helvetica Neue Light" w:eastAsiaTheme="majorEastAsia" w:hAnsi="Helvetica Neue Light" w:cs="Calibri"/>
          <w:sz w:val="22"/>
          <w:szCs w:val="22"/>
          <w:lang w:val="de-DE"/>
        </w:rPr>
        <w:t>männl</w:t>
      </w:r>
      <w:proofErr w:type="spellEnd"/>
      <w:r w:rsidRPr="008C6008">
        <w:rPr>
          <w:rStyle w:val="normaltextrun"/>
          <w:rFonts w:ascii="Helvetica Neue Light" w:eastAsiaTheme="majorEastAsia" w:hAnsi="Helvetica Neue Light" w:cs="Calibri"/>
          <w:sz w:val="22"/>
          <w:szCs w:val="22"/>
          <w:lang w:val="de-DE"/>
        </w:rPr>
        <w:t>.)</w:t>
      </w:r>
      <w:r w:rsidRPr="008C6008">
        <w:rPr>
          <w:rStyle w:val="eop"/>
          <w:rFonts w:ascii="Helvetica Neue Light" w:eastAsiaTheme="majorEastAsia" w:hAnsi="Helvetica Neue Light" w:cs="Calibri"/>
          <w:sz w:val="22"/>
          <w:szCs w:val="22"/>
        </w:rPr>
        <w:t> </w:t>
      </w:r>
    </w:p>
    <w:p w14:paraId="73F94E17" w14:textId="77777777" w:rsidR="008C6008" w:rsidRPr="008C6008" w:rsidRDefault="008C6008" w:rsidP="008C6008">
      <w:pPr>
        <w:pStyle w:val="paragraph"/>
        <w:numPr>
          <w:ilvl w:val="0"/>
          <w:numId w:val="4"/>
        </w:numPr>
        <w:spacing w:before="0" w:beforeAutospacing="0" w:after="0" w:afterAutospacing="0"/>
        <w:ind w:left="1080" w:firstLine="0"/>
        <w:textAlignment w:val="baseline"/>
        <w:rPr>
          <w:rFonts w:ascii="Helvetica Neue Light" w:hAnsi="Helvetica Neue Light" w:cs="Calibri"/>
          <w:sz w:val="22"/>
          <w:szCs w:val="22"/>
        </w:rPr>
      </w:pPr>
      <w:r w:rsidRPr="008C6008">
        <w:rPr>
          <w:rStyle w:val="normaltextrun"/>
          <w:rFonts w:ascii="Helvetica Neue Light" w:eastAsiaTheme="majorEastAsia" w:hAnsi="Helvetica Neue Light" w:cs="Calibri"/>
          <w:sz w:val="22"/>
          <w:szCs w:val="22"/>
          <w:lang w:val="de-DE"/>
        </w:rPr>
        <w:t xml:space="preserve">Sofia Rachel </w:t>
      </w:r>
      <w:proofErr w:type="spellStart"/>
      <w:r w:rsidRPr="008C6008">
        <w:rPr>
          <w:rStyle w:val="normaltextrun"/>
          <w:rFonts w:ascii="Helvetica Neue Light" w:eastAsiaTheme="majorEastAsia" w:hAnsi="Helvetica Neue Light" w:cs="Calibri"/>
          <w:sz w:val="22"/>
          <w:szCs w:val="22"/>
          <w:lang w:val="de-DE"/>
        </w:rPr>
        <w:t>Kocisova</w:t>
      </w:r>
      <w:proofErr w:type="spellEnd"/>
      <w:r w:rsidRPr="008C6008">
        <w:rPr>
          <w:rStyle w:val="normaltextrun"/>
          <w:rFonts w:ascii="Helvetica Neue Light" w:eastAsiaTheme="majorEastAsia" w:hAnsi="Helvetica Neue Light" w:cs="Calibri"/>
          <w:sz w:val="22"/>
          <w:szCs w:val="22"/>
          <w:lang w:val="de-DE"/>
        </w:rPr>
        <w:t>, Slowakei (U14 weibl.)</w:t>
      </w:r>
      <w:r w:rsidRPr="008C6008">
        <w:rPr>
          <w:rStyle w:val="eop"/>
          <w:rFonts w:ascii="Helvetica Neue Light" w:eastAsiaTheme="majorEastAsia" w:hAnsi="Helvetica Neue Light" w:cs="Calibri"/>
          <w:sz w:val="22"/>
          <w:szCs w:val="22"/>
        </w:rPr>
        <w:t> </w:t>
      </w:r>
    </w:p>
    <w:p w14:paraId="3E35BC0C" w14:textId="77777777" w:rsidR="008C6008" w:rsidRPr="008C6008" w:rsidRDefault="008C6008" w:rsidP="008C6008">
      <w:pPr>
        <w:pStyle w:val="paragraph"/>
        <w:spacing w:before="0" w:beforeAutospacing="0" w:after="0" w:afterAutospacing="0"/>
        <w:textAlignment w:val="baseline"/>
        <w:rPr>
          <w:rFonts w:ascii="Helvetica Neue Light" w:hAnsi="Helvetica Neue Light" w:cs="Calibri"/>
          <w:sz w:val="22"/>
          <w:szCs w:val="22"/>
        </w:rPr>
      </w:pPr>
      <w:r w:rsidRPr="008C6008">
        <w:rPr>
          <w:rStyle w:val="eop"/>
          <w:rFonts w:ascii="Helvetica Neue Light" w:eastAsiaTheme="majorEastAsia" w:hAnsi="Helvetica Neue Light" w:cs="Calibri"/>
          <w:sz w:val="22"/>
          <w:szCs w:val="22"/>
        </w:rPr>
        <w:t> </w:t>
      </w:r>
    </w:p>
    <w:p w14:paraId="2E7BF44C" w14:textId="77777777" w:rsidR="008C6008" w:rsidRPr="008C6008" w:rsidRDefault="008C6008" w:rsidP="008C6008">
      <w:pPr>
        <w:pStyle w:val="paragraph"/>
        <w:spacing w:before="0" w:beforeAutospacing="0" w:after="0" w:afterAutospacing="0"/>
        <w:textAlignment w:val="baseline"/>
        <w:rPr>
          <w:rFonts w:ascii="Helvetica Neue" w:hAnsi="Helvetica Neue" w:cs="Calibri"/>
          <w:b/>
          <w:bCs/>
          <w:sz w:val="22"/>
          <w:szCs w:val="22"/>
        </w:rPr>
      </w:pPr>
      <w:r w:rsidRPr="008C6008">
        <w:rPr>
          <w:rStyle w:val="normaltextrun"/>
          <w:rFonts w:ascii="Helvetica Neue" w:eastAsiaTheme="majorEastAsia" w:hAnsi="Helvetica Neue" w:cs="Calibri"/>
          <w:b/>
          <w:bCs/>
          <w:sz w:val="22"/>
          <w:szCs w:val="22"/>
          <w:lang w:val="de-DE"/>
        </w:rPr>
        <w:lastRenderedPageBreak/>
        <w:t>Im Doppel:</w:t>
      </w:r>
      <w:r w:rsidRPr="008C6008">
        <w:rPr>
          <w:rStyle w:val="eop"/>
          <w:rFonts w:ascii="Helvetica Neue" w:eastAsiaTheme="majorEastAsia" w:hAnsi="Helvetica Neue" w:cs="Calibri"/>
          <w:b/>
          <w:bCs/>
          <w:sz w:val="22"/>
          <w:szCs w:val="22"/>
        </w:rPr>
        <w:t> </w:t>
      </w:r>
    </w:p>
    <w:p w14:paraId="6457DC93" w14:textId="77777777" w:rsidR="008C6008" w:rsidRPr="008C6008" w:rsidRDefault="008C6008" w:rsidP="008C6008">
      <w:pPr>
        <w:pStyle w:val="paragraph"/>
        <w:numPr>
          <w:ilvl w:val="0"/>
          <w:numId w:val="5"/>
        </w:numPr>
        <w:spacing w:before="0" w:beforeAutospacing="0" w:after="0" w:afterAutospacing="0"/>
        <w:ind w:left="1080" w:firstLine="0"/>
        <w:textAlignment w:val="baseline"/>
        <w:rPr>
          <w:rFonts w:ascii="Helvetica Neue Light" w:hAnsi="Helvetica Neue Light" w:cs="Calibri"/>
          <w:sz w:val="22"/>
          <w:szCs w:val="22"/>
        </w:rPr>
      </w:pPr>
      <w:r w:rsidRPr="008C6008">
        <w:rPr>
          <w:rStyle w:val="normaltextrun"/>
          <w:rFonts w:ascii="Helvetica Neue Light" w:eastAsiaTheme="majorEastAsia" w:hAnsi="Helvetica Neue Light" w:cs="Calibri"/>
          <w:sz w:val="22"/>
          <w:szCs w:val="22"/>
          <w:lang w:val="de-DE"/>
        </w:rPr>
        <w:t xml:space="preserve">Tristan Ducros &amp; Arthur </w:t>
      </w:r>
      <w:proofErr w:type="spellStart"/>
      <w:r w:rsidRPr="008C6008">
        <w:rPr>
          <w:rStyle w:val="normaltextrun"/>
          <w:rFonts w:ascii="Helvetica Neue Light" w:eastAsiaTheme="majorEastAsia" w:hAnsi="Helvetica Neue Light" w:cs="Calibri"/>
          <w:sz w:val="22"/>
          <w:szCs w:val="22"/>
          <w:lang w:val="de-DE"/>
        </w:rPr>
        <w:t>Salafa</w:t>
      </w:r>
      <w:proofErr w:type="spellEnd"/>
      <w:r w:rsidRPr="008C6008">
        <w:rPr>
          <w:rStyle w:val="normaltextrun"/>
          <w:rFonts w:ascii="Helvetica Neue Light" w:eastAsiaTheme="majorEastAsia" w:hAnsi="Helvetica Neue Light" w:cs="Calibri"/>
          <w:sz w:val="22"/>
          <w:szCs w:val="22"/>
          <w:lang w:val="de-DE"/>
        </w:rPr>
        <w:t xml:space="preserve">, Frankreich (U12, </w:t>
      </w:r>
      <w:proofErr w:type="spellStart"/>
      <w:r w:rsidRPr="008C6008">
        <w:rPr>
          <w:rStyle w:val="normaltextrun"/>
          <w:rFonts w:ascii="Helvetica Neue Light" w:eastAsiaTheme="majorEastAsia" w:hAnsi="Helvetica Neue Light" w:cs="Calibri"/>
          <w:sz w:val="22"/>
          <w:szCs w:val="22"/>
          <w:lang w:val="de-DE"/>
        </w:rPr>
        <w:t>männl</w:t>
      </w:r>
      <w:proofErr w:type="spellEnd"/>
      <w:r w:rsidRPr="008C6008">
        <w:rPr>
          <w:rStyle w:val="normaltextrun"/>
          <w:rFonts w:ascii="Helvetica Neue Light" w:eastAsiaTheme="majorEastAsia" w:hAnsi="Helvetica Neue Light" w:cs="Calibri"/>
          <w:sz w:val="22"/>
          <w:szCs w:val="22"/>
          <w:lang w:val="de-DE"/>
        </w:rPr>
        <w:t>.)</w:t>
      </w:r>
      <w:r w:rsidRPr="008C6008">
        <w:rPr>
          <w:rStyle w:val="eop"/>
          <w:rFonts w:ascii="Helvetica Neue Light" w:eastAsiaTheme="majorEastAsia" w:hAnsi="Helvetica Neue Light" w:cs="Calibri"/>
          <w:sz w:val="22"/>
          <w:szCs w:val="22"/>
        </w:rPr>
        <w:t> </w:t>
      </w:r>
    </w:p>
    <w:p w14:paraId="19B5F2DC" w14:textId="77777777" w:rsidR="008C6008" w:rsidRPr="008C6008" w:rsidRDefault="008C6008" w:rsidP="008C6008">
      <w:pPr>
        <w:pStyle w:val="paragraph"/>
        <w:numPr>
          <w:ilvl w:val="0"/>
          <w:numId w:val="6"/>
        </w:numPr>
        <w:spacing w:before="0" w:beforeAutospacing="0" w:after="0" w:afterAutospacing="0"/>
        <w:ind w:left="1080" w:firstLine="0"/>
        <w:textAlignment w:val="baseline"/>
        <w:rPr>
          <w:rFonts w:ascii="Helvetica Neue Light" w:hAnsi="Helvetica Neue Light" w:cs="Calibri"/>
          <w:sz w:val="22"/>
          <w:szCs w:val="22"/>
        </w:rPr>
      </w:pPr>
      <w:proofErr w:type="spellStart"/>
      <w:r w:rsidRPr="008C6008">
        <w:rPr>
          <w:rStyle w:val="normaltextrun"/>
          <w:rFonts w:ascii="Helvetica Neue Light" w:eastAsiaTheme="majorEastAsia" w:hAnsi="Helvetica Neue Light" w:cs="Calibri"/>
          <w:sz w:val="22"/>
          <w:szCs w:val="22"/>
          <w:lang w:val="de-DE"/>
        </w:rPr>
        <w:t>Neirouz</w:t>
      </w:r>
      <w:proofErr w:type="spellEnd"/>
      <w:r w:rsidRPr="008C6008">
        <w:rPr>
          <w:rStyle w:val="normaltextrun"/>
          <w:rFonts w:ascii="Helvetica Neue Light" w:eastAsiaTheme="majorEastAsia" w:hAnsi="Helvetica Neue Light" w:cs="Calibri"/>
          <w:sz w:val="22"/>
          <w:szCs w:val="22"/>
          <w:lang w:val="de-DE"/>
        </w:rPr>
        <w:t xml:space="preserve"> </w:t>
      </w:r>
      <w:proofErr w:type="spellStart"/>
      <w:r w:rsidRPr="008C6008">
        <w:rPr>
          <w:rStyle w:val="normaltextrun"/>
          <w:rFonts w:ascii="Helvetica Neue Light" w:eastAsiaTheme="majorEastAsia" w:hAnsi="Helvetica Neue Light" w:cs="Calibri"/>
          <w:sz w:val="22"/>
          <w:szCs w:val="22"/>
          <w:lang w:val="de-DE"/>
        </w:rPr>
        <w:t>Godhbane</w:t>
      </w:r>
      <w:proofErr w:type="spellEnd"/>
      <w:r w:rsidRPr="008C6008">
        <w:rPr>
          <w:rStyle w:val="normaltextrun"/>
          <w:rFonts w:ascii="Helvetica Neue Light" w:eastAsiaTheme="majorEastAsia" w:hAnsi="Helvetica Neue Light" w:cs="Calibri"/>
          <w:sz w:val="22"/>
          <w:szCs w:val="22"/>
          <w:lang w:val="de-DE"/>
        </w:rPr>
        <w:t xml:space="preserve"> &amp; </w:t>
      </w:r>
      <w:proofErr w:type="spellStart"/>
      <w:r w:rsidRPr="008C6008">
        <w:rPr>
          <w:rStyle w:val="normaltextrun"/>
          <w:rFonts w:ascii="Helvetica Neue Light" w:eastAsiaTheme="majorEastAsia" w:hAnsi="Helvetica Neue Light" w:cs="Calibri"/>
          <w:sz w:val="22"/>
          <w:szCs w:val="22"/>
          <w:lang w:val="de-DE"/>
        </w:rPr>
        <w:t>Ayah</w:t>
      </w:r>
      <w:proofErr w:type="spellEnd"/>
      <w:r w:rsidRPr="008C6008">
        <w:rPr>
          <w:rStyle w:val="normaltextrun"/>
          <w:rFonts w:ascii="Helvetica Neue Light" w:eastAsiaTheme="majorEastAsia" w:hAnsi="Helvetica Neue Light" w:cs="Calibri"/>
          <w:sz w:val="22"/>
          <w:szCs w:val="22"/>
          <w:lang w:val="de-DE"/>
        </w:rPr>
        <w:t xml:space="preserve"> </w:t>
      </w:r>
      <w:proofErr w:type="spellStart"/>
      <w:r w:rsidRPr="008C6008">
        <w:rPr>
          <w:rStyle w:val="normaltextrun"/>
          <w:rFonts w:ascii="Helvetica Neue Light" w:eastAsiaTheme="majorEastAsia" w:hAnsi="Helvetica Neue Light" w:cs="Calibri"/>
          <w:sz w:val="22"/>
          <w:szCs w:val="22"/>
          <w:lang w:val="de-DE"/>
        </w:rPr>
        <w:t>Hachad</w:t>
      </w:r>
      <w:proofErr w:type="spellEnd"/>
      <w:r w:rsidRPr="008C6008">
        <w:rPr>
          <w:rStyle w:val="normaltextrun"/>
          <w:rFonts w:ascii="Helvetica Neue Light" w:eastAsiaTheme="majorEastAsia" w:hAnsi="Helvetica Neue Light" w:cs="Calibri"/>
          <w:sz w:val="22"/>
          <w:szCs w:val="22"/>
          <w:lang w:val="de-DE"/>
        </w:rPr>
        <w:t>, Frankreich (U12 weibl.) </w:t>
      </w:r>
      <w:r w:rsidRPr="008C6008">
        <w:rPr>
          <w:rStyle w:val="eop"/>
          <w:rFonts w:ascii="Helvetica Neue Light" w:eastAsiaTheme="majorEastAsia" w:hAnsi="Helvetica Neue Light" w:cs="Calibri"/>
          <w:sz w:val="22"/>
          <w:szCs w:val="22"/>
        </w:rPr>
        <w:t> </w:t>
      </w:r>
    </w:p>
    <w:p w14:paraId="74329445" w14:textId="77777777" w:rsidR="008C6008" w:rsidRPr="008C6008" w:rsidRDefault="008C6008" w:rsidP="008C6008">
      <w:pPr>
        <w:pStyle w:val="paragraph"/>
        <w:numPr>
          <w:ilvl w:val="0"/>
          <w:numId w:val="7"/>
        </w:numPr>
        <w:spacing w:before="0" w:beforeAutospacing="0" w:after="0" w:afterAutospacing="0"/>
        <w:ind w:left="1080" w:firstLine="0"/>
        <w:textAlignment w:val="baseline"/>
        <w:rPr>
          <w:rFonts w:ascii="Helvetica Neue Light" w:hAnsi="Helvetica Neue Light" w:cs="Calibri"/>
          <w:sz w:val="22"/>
          <w:szCs w:val="22"/>
        </w:rPr>
      </w:pPr>
      <w:proofErr w:type="spellStart"/>
      <w:r w:rsidRPr="008C6008">
        <w:rPr>
          <w:rStyle w:val="normaltextrun"/>
          <w:rFonts w:ascii="Helvetica Neue Light" w:eastAsiaTheme="majorEastAsia" w:hAnsi="Helvetica Neue Light" w:cs="Calibri"/>
          <w:sz w:val="22"/>
          <w:szCs w:val="22"/>
          <w:lang w:val="de-DE"/>
        </w:rPr>
        <w:t>Noa</w:t>
      </w:r>
      <w:proofErr w:type="spellEnd"/>
      <w:r w:rsidRPr="008C6008">
        <w:rPr>
          <w:rStyle w:val="normaltextrun"/>
          <w:rFonts w:ascii="Helvetica Neue Light" w:eastAsiaTheme="majorEastAsia" w:hAnsi="Helvetica Neue Light" w:cs="Calibri"/>
          <w:sz w:val="22"/>
          <w:szCs w:val="22"/>
          <w:lang w:val="de-DE"/>
        </w:rPr>
        <w:t xml:space="preserve"> </w:t>
      </w:r>
      <w:proofErr w:type="spellStart"/>
      <w:r w:rsidRPr="008C6008">
        <w:rPr>
          <w:rStyle w:val="normaltextrun"/>
          <w:rFonts w:ascii="Helvetica Neue Light" w:eastAsiaTheme="majorEastAsia" w:hAnsi="Helvetica Neue Light" w:cs="Calibri"/>
          <w:sz w:val="22"/>
          <w:szCs w:val="22"/>
          <w:lang w:val="de-DE"/>
        </w:rPr>
        <w:t>Milburn</w:t>
      </w:r>
      <w:proofErr w:type="spellEnd"/>
      <w:r w:rsidRPr="008C6008">
        <w:rPr>
          <w:rStyle w:val="normaltextrun"/>
          <w:rFonts w:ascii="Helvetica Neue Light" w:eastAsiaTheme="majorEastAsia" w:hAnsi="Helvetica Neue Light" w:cs="Calibri"/>
          <w:sz w:val="22"/>
          <w:szCs w:val="22"/>
          <w:lang w:val="de-DE"/>
        </w:rPr>
        <w:t xml:space="preserve"> &amp; Alvin Na, Neuseeland (U14, </w:t>
      </w:r>
      <w:proofErr w:type="spellStart"/>
      <w:r w:rsidRPr="008C6008">
        <w:rPr>
          <w:rStyle w:val="normaltextrun"/>
          <w:rFonts w:ascii="Helvetica Neue Light" w:eastAsiaTheme="majorEastAsia" w:hAnsi="Helvetica Neue Light" w:cs="Calibri"/>
          <w:sz w:val="22"/>
          <w:szCs w:val="22"/>
          <w:lang w:val="de-DE"/>
        </w:rPr>
        <w:t>männl</w:t>
      </w:r>
      <w:proofErr w:type="spellEnd"/>
      <w:r w:rsidRPr="008C6008">
        <w:rPr>
          <w:rStyle w:val="normaltextrun"/>
          <w:rFonts w:ascii="Helvetica Neue Light" w:eastAsiaTheme="majorEastAsia" w:hAnsi="Helvetica Neue Light" w:cs="Calibri"/>
          <w:sz w:val="22"/>
          <w:szCs w:val="22"/>
          <w:lang w:val="de-DE"/>
        </w:rPr>
        <w:t>.)</w:t>
      </w:r>
      <w:r w:rsidRPr="008C6008">
        <w:rPr>
          <w:rStyle w:val="eop"/>
          <w:rFonts w:ascii="Helvetica Neue Light" w:eastAsiaTheme="majorEastAsia" w:hAnsi="Helvetica Neue Light" w:cs="Calibri"/>
          <w:sz w:val="22"/>
          <w:szCs w:val="22"/>
        </w:rPr>
        <w:t> </w:t>
      </w:r>
    </w:p>
    <w:p w14:paraId="536F1DAA" w14:textId="77777777" w:rsidR="008C6008" w:rsidRPr="008C6008" w:rsidRDefault="008C6008" w:rsidP="008C6008">
      <w:pPr>
        <w:pStyle w:val="paragraph"/>
        <w:numPr>
          <w:ilvl w:val="0"/>
          <w:numId w:val="8"/>
        </w:numPr>
        <w:spacing w:before="0" w:beforeAutospacing="0" w:after="0" w:afterAutospacing="0"/>
        <w:ind w:left="1080" w:firstLine="0"/>
        <w:textAlignment w:val="baseline"/>
        <w:rPr>
          <w:rFonts w:ascii="Helvetica Neue Light" w:hAnsi="Helvetica Neue Light" w:cs="Calibri"/>
          <w:sz w:val="22"/>
          <w:szCs w:val="22"/>
          <w:lang w:val="en-US"/>
        </w:rPr>
      </w:pPr>
      <w:r w:rsidRPr="008C6008">
        <w:rPr>
          <w:rStyle w:val="normaltextrun"/>
          <w:rFonts w:ascii="Helvetica Neue Light" w:eastAsiaTheme="majorEastAsia" w:hAnsi="Helvetica Neue Light" w:cs="Calibri"/>
          <w:sz w:val="22"/>
          <w:szCs w:val="22"/>
          <w:lang w:val="en-US"/>
        </w:rPr>
        <w:t xml:space="preserve">Vivien </w:t>
      </w:r>
      <w:proofErr w:type="spellStart"/>
      <w:r w:rsidRPr="008C6008">
        <w:rPr>
          <w:rStyle w:val="normaltextrun"/>
          <w:rFonts w:ascii="Helvetica Neue Light" w:eastAsiaTheme="majorEastAsia" w:hAnsi="Helvetica Neue Light" w:cs="Calibri"/>
          <w:sz w:val="22"/>
          <w:szCs w:val="22"/>
          <w:lang w:val="en-US"/>
        </w:rPr>
        <w:t>Cemanova</w:t>
      </w:r>
      <w:proofErr w:type="spellEnd"/>
      <w:r w:rsidRPr="008C6008">
        <w:rPr>
          <w:rStyle w:val="normaltextrun"/>
          <w:rFonts w:ascii="Helvetica Neue Light" w:eastAsiaTheme="majorEastAsia" w:hAnsi="Helvetica Neue Light" w:cs="Calibri"/>
          <w:sz w:val="22"/>
          <w:szCs w:val="22"/>
          <w:lang w:val="en-US"/>
        </w:rPr>
        <w:t xml:space="preserve"> &amp; Romana </w:t>
      </w:r>
      <w:proofErr w:type="spellStart"/>
      <w:r w:rsidRPr="008C6008">
        <w:rPr>
          <w:rStyle w:val="normaltextrun"/>
          <w:rFonts w:ascii="Helvetica Neue Light" w:eastAsiaTheme="majorEastAsia" w:hAnsi="Helvetica Neue Light" w:cs="Calibri"/>
          <w:sz w:val="22"/>
          <w:szCs w:val="22"/>
          <w:lang w:val="en-US"/>
        </w:rPr>
        <w:t>Dekanova</w:t>
      </w:r>
      <w:proofErr w:type="spellEnd"/>
      <w:r w:rsidRPr="008C6008">
        <w:rPr>
          <w:rStyle w:val="normaltextrun"/>
          <w:rFonts w:ascii="Helvetica Neue Light" w:eastAsiaTheme="majorEastAsia" w:hAnsi="Helvetica Neue Light" w:cs="Calibri"/>
          <w:sz w:val="22"/>
          <w:szCs w:val="22"/>
          <w:lang w:val="en-US"/>
        </w:rPr>
        <w:t xml:space="preserve">, </w:t>
      </w:r>
      <w:proofErr w:type="spellStart"/>
      <w:r w:rsidRPr="008C6008">
        <w:rPr>
          <w:rStyle w:val="normaltextrun"/>
          <w:rFonts w:ascii="Helvetica Neue Light" w:eastAsiaTheme="majorEastAsia" w:hAnsi="Helvetica Neue Light" w:cs="Calibri"/>
          <w:sz w:val="22"/>
          <w:szCs w:val="22"/>
          <w:lang w:val="en-US"/>
        </w:rPr>
        <w:t>Slowakei</w:t>
      </w:r>
      <w:proofErr w:type="spellEnd"/>
      <w:r w:rsidRPr="008C6008">
        <w:rPr>
          <w:rStyle w:val="normaltextrun"/>
          <w:rFonts w:ascii="Helvetica Neue Light" w:eastAsiaTheme="majorEastAsia" w:hAnsi="Helvetica Neue Light" w:cs="Calibri"/>
          <w:sz w:val="22"/>
          <w:szCs w:val="22"/>
          <w:lang w:val="en-US"/>
        </w:rPr>
        <w:t xml:space="preserve"> (U14 </w:t>
      </w:r>
      <w:proofErr w:type="spellStart"/>
      <w:r w:rsidRPr="008C6008">
        <w:rPr>
          <w:rStyle w:val="normaltextrun"/>
          <w:rFonts w:ascii="Helvetica Neue Light" w:eastAsiaTheme="majorEastAsia" w:hAnsi="Helvetica Neue Light" w:cs="Calibri"/>
          <w:sz w:val="22"/>
          <w:szCs w:val="22"/>
          <w:lang w:val="en-US"/>
        </w:rPr>
        <w:t>weibl</w:t>
      </w:r>
      <w:proofErr w:type="spellEnd"/>
      <w:r w:rsidRPr="008C6008">
        <w:rPr>
          <w:rStyle w:val="normaltextrun"/>
          <w:rFonts w:ascii="Helvetica Neue Light" w:eastAsiaTheme="majorEastAsia" w:hAnsi="Helvetica Neue Light" w:cs="Calibri"/>
          <w:sz w:val="22"/>
          <w:szCs w:val="22"/>
          <w:lang w:val="en-US"/>
        </w:rPr>
        <w:t>.)</w:t>
      </w:r>
    </w:p>
    <w:p w14:paraId="2D8023CC" w14:textId="6059D256" w:rsidR="008C6008" w:rsidRPr="006C314A" w:rsidRDefault="008C6008" w:rsidP="007822A3">
      <w:pPr>
        <w:rPr>
          <w:color w:val="808080" w:themeColor="background1" w:themeShade="80"/>
          <w:lang w:val="en-US"/>
        </w:rPr>
      </w:pPr>
    </w:p>
    <w:p w14:paraId="5B8941C4" w14:textId="2A3952B6" w:rsidR="002C707E" w:rsidRPr="008C6008" w:rsidRDefault="002C707E" w:rsidP="007822A3">
      <w:pPr>
        <w:rPr>
          <w:color w:val="808080" w:themeColor="background1" w:themeShade="80"/>
          <w:lang w:val="en-US"/>
        </w:rPr>
      </w:pPr>
    </w:p>
    <w:p w14:paraId="71533D6F" w14:textId="6D0F0178" w:rsidR="00550929" w:rsidRPr="008C6008" w:rsidRDefault="00550929" w:rsidP="007822A3">
      <w:pPr>
        <w:pBdr>
          <w:bottom w:val="single" w:sz="6" w:space="1" w:color="auto"/>
        </w:pBdr>
        <w:rPr>
          <w:color w:val="808080" w:themeColor="background1" w:themeShade="80"/>
          <w:lang w:val="en-US"/>
        </w:rPr>
      </w:pPr>
    </w:p>
    <w:p w14:paraId="140F22D5" w14:textId="1D35AC82" w:rsidR="00550929" w:rsidRPr="008C6008" w:rsidRDefault="00550929" w:rsidP="007822A3">
      <w:pPr>
        <w:rPr>
          <w:color w:val="808080" w:themeColor="background1" w:themeShade="80"/>
          <w:lang w:val="en-US"/>
        </w:rPr>
      </w:pPr>
    </w:p>
    <w:p w14:paraId="7ADF5257" w14:textId="2CBF7919" w:rsidR="00550929" w:rsidRPr="008C6008" w:rsidRDefault="00550929" w:rsidP="007822A3">
      <w:pPr>
        <w:rPr>
          <w:color w:val="808080" w:themeColor="background1" w:themeShade="80"/>
          <w:lang w:val="en-US"/>
        </w:rPr>
      </w:pPr>
    </w:p>
    <w:p w14:paraId="7F40A59A" w14:textId="63B2F556" w:rsidR="00550929" w:rsidRPr="00774F53" w:rsidRDefault="00550929" w:rsidP="007822A3">
      <w:pPr>
        <w:rPr>
          <w:color w:val="000000" w:themeColor="text1"/>
        </w:rPr>
      </w:pPr>
      <w:r w:rsidRPr="00774F53">
        <w:rPr>
          <w:color w:val="000000" w:themeColor="text1"/>
        </w:rPr>
        <w:t>Zeichen „Headline“ (inkl. Leerzeichen):</w:t>
      </w:r>
      <w:r w:rsidRPr="00774F53">
        <w:rPr>
          <w:color w:val="000000" w:themeColor="text1"/>
        </w:rPr>
        <w:tab/>
      </w:r>
      <w:r w:rsidRPr="00774F53">
        <w:rPr>
          <w:color w:val="000000" w:themeColor="text1"/>
        </w:rPr>
        <w:tab/>
      </w:r>
      <w:r w:rsidR="008C6008">
        <w:rPr>
          <w:color w:val="000000" w:themeColor="text1"/>
        </w:rPr>
        <w:t>66</w:t>
      </w:r>
    </w:p>
    <w:p w14:paraId="27F5826F" w14:textId="2E1B1274" w:rsidR="00550929" w:rsidRPr="00550929" w:rsidRDefault="00550929" w:rsidP="007822A3">
      <w:pPr>
        <w:rPr>
          <w:color w:val="000000" w:themeColor="text1"/>
        </w:rPr>
      </w:pPr>
      <w:r w:rsidRPr="00774F53">
        <w:rPr>
          <w:color w:val="000000" w:themeColor="text1"/>
        </w:rPr>
        <w:t>Zeichen „Fließtext“ (inkl. Leerzeichen):</w:t>
      </w:r>
      <w:r w:rsidRPr="00774F53">
        <w:rPr>
          <w:color w:val="000000" w:themeColor="text1"/>
        </w:rPr>
        <w:tab/>
      </w:r>
      <w:r w:rsidRPr="00774F53">
        <w:rPr>
          <w:color w:val="000000" w:themeColor="text1"/>
        </w:rPr>
        <w:tab/>
      </w:r>
      <w:r w:rsidR="008C6008">
        <w:rPr>
          <w:color w:val="000000" w:themeColor="text1"/>
        </w:rPr>
        <w:t>17</w:t>
      </w:r>
      <w:r w:rsidR="00D120C7">
        <w:rPr>
          <w:color w:val="000000" w:themeColor="text1"/>
        </w:rPr>
        <w:t>02</w:t>
      </w:r>
    </w:p>
    <w:p w14:paraId="752E2108" w14:textId="24B6235D" w:rsidR="002C707E" w:rsidRDefault="002C707E" w:rsidP="007822A3">
      <w:pPr>
        <w:rPr>
          <w:color w:val="808080" w:themeColor="background1" w:themeShade="80"/>
        </w:rPr>
      </w:pPr>
    </w:p>
    <w:p w14:paraId="7FF7EDF0" w14:textId="2DB50196" w:rsidR="002C707E" w:rsidRDefault="002C707E" w:rsidP="007822A3">
      <w:pPr>
        <w:rPr>
          <w:color w:val="808080" w:themeColor="background1" w:themeShade="80"/>
        </w:rPr>
      </w:pPr>
    </w:p>
    <w:p w14:paraId="16E6E171" w14:textId="390F03D2" w:rsidR="002C707E" w:rsidRDefault="002C707E" w:rsidP="007822A3">
      <w:pPr>
        <w:rPr>
          <w:color w:val="808080" w:themeColor="background1" w:themeShade="80"/>
        </w:rPr>
      </w:pPr>
    </w:p>
    <w:p w14:paraId="2620CEA6" w14:textId="10125341" w:rsidR="001441AB" w:rsidRDefault="00D120C7" w:rsidP="00550929">
      <w:pPr>
        <w:jc w:val="center"/>
        <w:rPr>
          <w:rFonts w:ascii="Montserrat" w:hAnsi="Montserrat"/>
          <w:b/>
          <w:bCs/>
          <w:sz w:val="24"/>
          <w:szCs w:val="25"/>
        </w:rPr>
      </w:pPr>
      <w:r>
        <w:rPr>
          <w:noProof/>
          <w:color w:val="808080" w:themeColor="background1" w:themeShade="80"/>
        </w:rPr>
        <w:drawing>
          <wp:anchor distT="0" distB="0" distL="114300" distR="114300" simplePos="0" relativeHeight="251658240" behindDoc="0" locked="0" layoutInCell="1" allowOverlap="1" wp14:anchorId="0790ACD9" wp14:editId="570BBC2D">
            <wp:simplePos x="0" y="0"/>
            <wp:positionH relativeFrom="margin">
              <wp:posOffset>2054860</wp:posOffset>
            </wp:positionH>
            <wp:positionV relativeFrom="margin">
              <wp:posOffset>2513708</wp:posOffset>
            </wp:positionV>
            <wp:extent cx="1737360" cy="1229360"/>
            <wp:effectExtent l="0" t="0" r="0" b="0"/>
            <wp:wrapSquare wrapText="bothSides"/>
            <wp:docPr id="1821877830" name="Grafik 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77830" name="Grafik 3" descr="Ein Bild, das Schwarz, Dunkelhei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229360"/>
                    </a:xfrm>
                    <a:prstGeom prst="rect">
                      <a:avLst/>
                    </a:prstGeom>
                  </pic:spPr>
                </pic:pic>
              </a:graphicData>
            </a:graphic>
            <wp14:sizeRelH relativeFrom="margin">
              <wp14:pctWidth>0</wp14:pctWidth>
            </wp14:sizeRelH>
            <wp14:sizeRelV relativeFrom="margin">
              <wp14:pctHeight>0</wp14:pctHeight>
            </wp14:sizeRelV>
          </wp:anchor>
        </w:drawing>
      </w:r>
    </w:p>
    <w:p w14:paraId="6746DAA2" w14:textId="77777777" w:rsidR="001441AB" w:rsidRDefault="001441AB" w:rsidP="00550929">
      <w:pPr>
        <w:jc w:val="center"/>
        <w:rPr>
          <w:rFonts w:ascii="Montserrat" w:hAnsi="Montserrat"/>
          <w:b/>
          <w:bCs/>
          <w:sz w:val="24"/>
          <w:szCs w:val="25"/>
        </w:rPr>
      </w:pPr>
    </w:p>
    <w:p w14:paraId="781A9430" w14:textId="77777777" w:rsidR="001441AB" w:rsidRDefault="001441AB" w:rsidP="00550929">
      <w:pPr>
        <w:jc w:val="center"/>
        <w:rPr>
          <w:rFonts w:ascii="Montserrat" w:hAnsi="Montserrat"/>
          <w:b/>
          <w:bCs/>
          <w:sz w:val="24"/>
          <w:szCs w:val="25"/>
        </w:rPr>
      </w:pPr>
    </w:p>
    <w:p w14:paraId="48DDA695" w14:textId="77777777" w:rsidR="001441AB" w:rsidRDefault="001441AB" w:rsidP="00550929">
      <w:pPr>
        <w:jc w:val="center"/>
        <w:rPr>
          <w:rFonts w:ascii="Montserrat" w:hAnsi="Montserrat"/>
          <w:b/>
          <w:bCs/>
          <w:sz w:val="24"/>
          <w:szCs w:val="25"/>
        </w:rPr>
      </w:pPr>
    </w:p>
    <w:p w14:paraId="161254A8" w14:textId="77777777" w:rsidR="008C6008" w:rsidRDefault="008C6008" w:rsidP="00550929">
      <w:pPr>
        <w:jc w:val="center"/>
        <w:rPr>
          <w:rFonts w:ascii="Montserrat" w:hAnsi="Montserrat"/>
          <w:b/>
          <w:bCs/>
          <w:sz w:val="24"/>
          <w:szCs w:val="25"/>
        </w:rPr>
      </w:pPr>
    </w:p>
    <w:p w14:paraId="01DDA1EF" w14:textId="77777777" w:rsidR="008C6008" w:rsidRDefault="008C6008" w:rsidP="00550929">
      <w:pPr>
        <w:jc w:val="center"/>
        <w:rPr>
          <w:rFonts w:ascii="Montserrat" w:hAnsi="Montserrat"/>
          <w:b/>
          <w:bCs/>
          <w:sz w:val="24"/>
          <w:szCs w:val="25"/>
        </w:rPr>
      </w:pPr>
    </w:p>
    <w:p w14:paraId="6547B79C" w14:textId="77777777" w:rsidR="008C6008" w:rsidRDefault="008C6008" w:rsidP="00550929">
      <w:pPr>
        <w:jc w:val="center"/>
        <w:rPr>
          <w:rFonts w:ascii="Montserrat" w:hAnsi="Montserrat"/>
          <w:b/>
          <w:bCs/>
          <w:sz w:val="24"/>
          <w:szCs w:val="25"/>
        </w:rPr>
      </w:pPr>
    </w:p>
    <w:p w14:paraId="7C710005" w14:textId="2EB3F57E"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61ABED3" w14:textId="7FE47EFD" w:rsidR="00550929" w:rsidRPr="00D120C7" w:rsidRDefault="00482150" w:rsidP="00550929">
      <w:pPr>
        <w:jc w:val="center"/>
        <w:rPr>
          <w:rFonts w:ascii="Helvetica Neue" w:hAnsi="Helvetica Neue"/>
          <w:b/>
          <w:bCs/>
          <w:sz w:val="22"/>
          <w:szCs w:val="23"/>
        </w:rPr>
      </w:pPr>
      <w:r w:rsidRPr="00D120C7">
        <w:rPr>
          <w:rFonts w:ascii="Helvetica Neue" w:hAnsi="Helvetica Neue"/>
          <w:b/>
          <w:bCs/>
          <w:sz w:val="22"/>
          <w:szCs w:val="23"/>
        </w:rPr>
        <w:t xml:space="preserve">Karin </w:t>
      </w:r>
      <w:proofErr w:type="spellStart"/>
      <w:r w:rsidRPr="00D120C7">
        <w:rPr>
          <w:rFonts w:ascii="Helvetica Neue" w:hAnsi="Helvetica Neue"/>
          <w:b/>
          <w:bCs/>
          <w:sz w:val="22"/>
          <w:szCs w:val="23"/>
        </w:rPr>
        <w:t>Mumelter</w:t>
      </w:r>
      <w:proofErr w:type="spellEnd"/>
    </w:p>
    <w:p w14:paraId="1B1753A3" w14:textId="77777777" w:rsidR="00550929" w:rsidRPr="00482150" w:rsidRDefault="00550929" w:rsidP="00550929">
      <w:pPr>
        <w:jc w:val="center"/>
      </w:pPr>
    </w:p>
    <w:p w14:paraId="7EB999C3" w14:textId="23A459A0" w:rsidR="002C707E" w:rsidRPr="00482150" w:rsidRDefault="00550929" w:rsidP="00550929">
      <w:pPr>
        <w:jc w:val="center"/>
      </w:pPr>
      <w:r w:rsidRPr="00482150">
        <w:t xml:space="preserve">Mail:   </w:t>
      </w:r>
      <w:r w:rsidR="00482150" w:rsidRPr="00482150">
        <w:t>karin.mumelter@gmail.com</w:t>
      </w:r>
    </w:p>
    <w:p w14:paraId="5973A451" w14:textId="0E25E92A" w:rsidR="00165A8D" w:rsidRPr="00165A8D" w:rsidRDefault="00550929" w:rsidP="00550929">
      <w:pPr>
        <w:jc w:val="center"/>
      </w:pPr>
      <w:r w:rsidRPr="00165A8D">
        <w:t xml:space="preserve">Tel:   +43 </w:t>
      </w:r>
      <w:r w:rsidR="00165A8D" w:rsidRPr="00165A8D">
        <w:t>650 851</w:t>
      </w:r>
      <w:r w:rsidR="00165A8D">
        <w:t xml:space="preserve"> </w:t>
      </w:r>
      <w:r w:rsidR="00165A8D" w:rsidRPr="00165A8D">
        <w:t>1200</w:t>
      </w:r>
    </w:p>
    <w:sectPr w:rsidR="00165A8D" w:rsidRPr="00165A8D" w:rsidSect="00B12696">
      <w:headerReference w:type="default" r:id="rId9"/>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5D90F" w14:textId="77777777" w:rsidR="00764A03" w:rsidRDefault="00764A03" w:rsidP="009A1360">
      <w:r>
        <w:separator/>
      </w:r>
    </w:p>
  </w:endnote>
  <w:endnote w:type="continuationSeparator" w:id="0">
    <w:p w14:paraId="37DCE124" w14:textId="77777777" w:rsidR="00764A03" w:rsidRDefault="00764A03"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 Light">
    <w:altName w:val="HELVETICA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925F6" w14:textId="77777777" w:rsidR="00764A03" w:rsidRDefault="00764A03" w:rsidP="009A1360">
      <w:r>
        <w:separator/>
      </w:r>
    </w:p>
  </w:footnote>
  <w:footnote w:type="continuationSeparator" w:id="0">
    <w:p w14:paraId="4306D4A4" w14:textId="77777777" w:rsidR="00764A03" w:rsidRDefault="00764A03"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9209" w14:textId="4DCC347B" w:rsidR="009A1360" w:rsidRDefault="005B6ABA">
    <w:pPr>
      <w:pStyle w:val="Kopfzeile"/>
    </w:pPr>
    <w:r>
      <w:rPr>
        <w:noProof/>
      </w:rPr>
      <w:drawing>
        <wp:anchor distT="0" distB="0" distL="114300" distR="114300" simplePos="0" relativeHeight="251661312" behindDoc="0" locked="0" layoutInCell="1" allowOverlap="1" wp14:anchorId="2E063D02" wp14:editId="39DA0F25">
          <wp:simplePos x="0" y="0"/>
          <wp:positionH relativeFrom="margin">
            <wp:posOffset>3690620</wp:posOffset>
          </wp:positionH>
          <wp:positionV relativeFrom="margin">
            <wp:posOffset>-1742440</wp:posOffset>
          </wp:positionV>
          <wp:extent cx="1079500" cy="1085850"/>
          <wp:effectExtent l="0" t="0" r="0" b="6350"/>
          <wp:wrapSquare wrapText="bothSides"/>
          <wp:docPr id="851512502" name="Grafik 2" descr="Ein Bild, das Text, Kreis,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12502" name="Grafik 2" descr="Ein Bild, das Text, Kreis,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9500" cy="1085850"/>
                  </a:xfrm>
                  <a:prstGeom prst="rect">
                    <a:avLst/>
                  </a:prstGeom>
                </pic:spPr>
              </pic:pic>
            </a:graphicData>
          </a:graphic>
          <wp14:sizeRelH relativeFrom="margin">
            <wp14:pctWidth>0</wp14:pctWidth>
          </wp14:sizeRelH>
          <wp14:sizeRelV relativeFrom="margin">
            <wp14:pctHeight>0</wp14:pctHeight>
          </wp14:sizeRelV>
        </wp:anchor>
      </w:drawing>
    </w:r>
    <w:r w:rsidR="001441AB">
      <w:rPr>
        <w:noProof/>
      </w:rPr>
      <w:drawing>
        <wp:anchor distT="0" distB="0" distL="114300" distR="114300" simplePos="0" relativeHeight="251660288" behindDoc="0" locked="0" layoutInCell="1" allowOverlap="1" wp14:anchorId="1D0B4F2D" wp14:editId="62210F49">
          <wp:simplePos x="0" y="0"/>
          <wp:positionH relativeFrom="margin">
            <wp:posOffset>4635243</wp:posOffset>
          </wp:positionH>
          <wp:positionV relativeFrom="margin">
            <wp:posOffset>-1858983</wp:posOffset>
          </wp:positionV>
          <wp:extent cx="1814830" cy="1283970"/>
          <wp:effectExtent l="0" t="0" r="0" b="0"/>
          <wp:wrapSquare wrapText="bothSides"/>
          <wp:docPr id="112830840"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840" name="Grafik 2" descr="Ein Bild, das Schwarz, Dunkelhei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814830" cy="1283970"/>
                  </a:xfrm>
                  <a:prstGeom prst="rect">
                    <a:avLst/>
                  </a:prstGeom>
                </pic:spPr>
              </pic:pic>
            </a:graphicData>
          </a:graphic>
          <wp14:sizeRelH relativeFrom="margin">
            <wp14:pctWidth>0</wp14:pctWidth>
          </wp14:sizeRelH>
          <wp14:sizeRelV relativeFrom="margin">
            <wp14:pctHeight>0</wp14:pctHeight>
          </wp14:sizeRelV>
        </wp:anchor>
      </w:drawing>
    </w:r>
    <w:r w:rsidR="00550929">
      <w:rPr>
        <w:noProof/>
      </w:rPr>
      <mc:AlternateContent>
        <mc:Choice Requires="wps">
          <w:drawing>
            <wp:anchor distT="0" distB="0" distL="114300" distR="114300" simplePos="0" relativeHeight="251659264" behindDoc="0" locked="0" layoutInCell="1" allowOverlap="1" wp14:anchorId="714690CA" wp14:editId="28D0477D">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4690CA"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B5E"/>
    <w:multiLevelType w:val="multilevel"/>
    <w:tmpl w:val="A8B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65460"/>
    <w:multiLevelType w:val="multilevel"/>
    <w:tmpl w:val="43AE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A82A96"/>
    <w:multiLevelType w:val="multilevel"/>
    <w:tmpl w:val="D756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10324B"/>
    <w:multiLevelType w:val="multilevel"/>
    <w:tmpl w:val="34CC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25D30"/>
    <w:multiLevelType w:val="multilevel"/>
    <w:tmpl w:val="6D7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47B4E"/>
    <w:multiLevelType w:val="multilevel"/>
    <w:tmpl w:val="5AE4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A443C"/>
    <w:multiLevelType w:val="multilevel"/>
    <w:tmpl w:val="0286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C1669B"/>
    <w:multiLevelType w:val="multilevel"/>
    <w:tmpl w:val="0794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691435">
    <w:abstractNumId w:val="3"/>
  </w:num>
  <w:num w:numId="2" w16cid:durableId="291059777">
    <w:abstractNumId w:val="5"/>
  </w:num>
  <w:num w:numId="3" w16cid:durableId="889535896">
    <w:abstractNumId w:val="6"/>
  </w:num>
  <w:num w:numId="4" w16cid:durableId="306663552">
    <w:abstractNumId w:val="1"/>
  </w:num>
  <w:num w:numId="5" w16cid:durableId="2038117991">
    <w:abstractNumId w:val="0"/>
  </w:num>
  <w:num w:numId="6" w16cid:durableId="783618026">
    <w:abstractNumId w:val="4"/>
  </w:num>
  <w:num w:numId="7" w16cid:durableId="1869222111">
    <w:abstractNumId w:val="2"/>
  </w:num>
  <w:num w:numId="8" w16cid:durableId="600190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0"/>
    <w:rsid w:val="00002DCA"/>
    <w:rsid w:val="0002778F"/>
    <w:rsid w:val="000518BD"/>
    <w:rsid w:val="00092D48"/>
    <w:rsid w:val="000B079A"/>
    <w:rsid w:val="001441AB"/>
    <w:rsid w:val="00165A8D"/>
    <w:rsid w:val="0026706F"/>
    <w:rsid w:val="002C6AD5"/>
    <w:rsid w:val="002C707E"/>
    <w:rsid w:val="002E2C33"/>
    <w:rsid w:val="00386255"/>
    <w:rsid w:val="00424E1B"/>
    <w:rsid w:val="00482150"/>
    <w:rsid w:val="00497F54"/>
    <w:rsid w:val="005169C6"/>
    <w:rsid w:val="005375CF"/>
    <w:rsid w:val="00550929"/>
    <w:rsid w:val="00552958"/>
    <w:rsid w:val="005B6ABA"/>
    <w:rsid w:val="005D5827"/>
    <w:rsid w:val="00682BA5"/>
    <w:rsid w:val="006878EF"/>
    <w:rsid w:val="006C314A"/>
    <w:rsid w:val="006F2C89"/>
    <w:rsid w:val="00764A03"/>
    <w:rsid w:val="00774F53"/>
    <w:rsid w:val="007822A3"/>
    <w:rsid w:val="007978AE"/>
    <w:rsid w:val="007E3ED1"/>
    <w:rsid w:val="00811907"/>
    <w:rsid w:val="008551D9"/>
    <w:rsid w:val="00875083"/>
    <w:rsid w:val="008A598A"/>
    <w:rsid w:val="008C6008"/>
    <w:rsid w:val="009975BF"/>
    <w:rsid w:val="009A1360"/>
    <w:rsid w:val="009F20B2"/>
    <w:rsid w:val="00A27C98"/>
    <w:rsid w:val="00A50C1D"/>
    <w:rsid w:val="00A74CAD"/>
    <w:rsid w:val="00AB041C"/>
    <w:rsid w:val="00B01294"/>
    <w:rsid w:val="00B12696"/>
    <w:rsid w:val="00BB3471"/>
    <w:rsid w:val="00C53383"/>
    <w:rsid w:val="00CE377E"/>
    <w:rsid w:val="00D07E6D"/>
    <w:rsid w:val="00D120C7"/>
    <w:rsid w:val="00D20722"/>
    <w:rsid w:val="00D416C6"/>
    <w:rsid w:val="00D424F5"/>
    <w:rsid w:val="00DB2F42"/>
    <w:rsid w:val="00DE1FA7"/>
    <w:rsid w:val="00E50EFE"/>
    <w:rsid w:val="00EF42C9"/>
    <w:rsid w:val="00F14875"/>
    <w:rsid w:val="00F47D8F"/>
    <w:rsid w:val="00F94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57D3"/>
  <w15:chartTrackingRefBased/>
  <w15:docId w15:val="{CD77BACB-9135-8449-A150-40BF3A7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styleId="StandardWeb">
    <w:name w:val="Normal (Web)"/>
    <w:basedOn w:val="Standard"/>
    <w:uiPriority w:val="99"/>
    <w:semiHidden/>
    <w:unhideWhenUsed/>
    <w:rsid w:val="001441A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paragraph">
    <w:name w:val="paragraph"/>
    <w:basedOn w:val="Standard"/>
    <w:rsid w:val="008C6008"/>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normaltextrun">
    <w:name w:val="normaltextrun"/>
    <w:basedOn w:val="Absatz-Standardschriftart"/>
    <w:rsid w:val="008C6008"/>
  </w:style>
  <w:style w:type="character" w:customStyle="1" w:styleId="eop">
    <w:name w:val="eop"/>
    <w:basedOn w:val="Absatz-Standardschriftart"/>
    <w:rsid w:val="008C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Bannach</dc:creator>
  <cp:keywords/>
  <dc:description/>
  <cp:lastModifiedBy>Vera Obwexer</cp:lastModifiedBy>
  <cp:revision>3</cp:revision>
  <cp:lastPrinted>2024-07-22T06:01:00Z</cp:lastPrinted>
  <dcterms:created xsi:type="dcterms:W3CDTF">2024-07-22T06:01:00Z</dcterms:created>
  <dcterms:modified xsi:type="dcterms:W3CDTF">2024-07-22T06:08:00Z</dcterms:modified>
</cp:coreProperties>
</file>